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3F3F4"/>
  <w:body>
    <w:p w:rsidR="00000000" w:rsidDel="00000000" w:rsidP="00000000" w:rsidRDefault="00000000" w:rsidRPr="00000000" w14:paraId="00000001">
      <w:pPr>
        <w:keepNext w:val="1"/>
        <w:keepLines w:val="1"/>
        <w:spacing w:line="240" w:lineRule="auto"/>
        <w:jc w:val="center"/>
        <w:rPr>
          <w:rFonts w:ascii="Poppins Light" w:cs="Poppins Light" w:eastAsia="Poppins Light" w:hAnsi="Poppins Light"/>
          <w:color w:val="f7c636"/>
          <w:sz w:val="16"/>
          <w:szCs w:val="16"/>
        </w:rPr>
      </w:pPr>
      <w:r w:rsidDel="00000000" w:rsidR="00000000" w:rsidRPr="00000000">
        <w:rPr>
          <w:rtl w:val="0"/>
        </w:rPr>
      </w:r>
    </w:p>
    <w:p w:rsidR="00000000" w:rsidDel="00000000" w:rsidP="00000000" w:rsidRDefault="00000000" w:rsidRPr="00000000" w14:paraId="00000002">
      <w:pPr>
        <w:keepNext w:val="1"/>
        <w:keepLines w:val="1"/>
        <w:spacing w:line="240" w:lineRule="auto"/>
        <w:jc w:val="center"/>
        <w:rPr>
          <w:rFonts w:ascii="Poppins Light" w:cs="Poppins Light" w:eastAsia="Poppins Light" w:hAnsi="Poppins Light"/>
          <w:color w:val="f7c636"/>
          <w:sz w:val="16"/>
          <w:szCs w:val="16"/>
        </w:rPr>
      </w:pPr>
      <w:r w:rsidDel="00000000" w:rsidR="00000000" w:rsidRPr="00000000">
        <w:rPr>
          <w:rFonts w:ascii="Poppins Light" w:cs="Poppins Light" w:eastAsia="Poppins Light" w:hAnsi="Poppins Light"/>
          <w:color w:val="f7c636"/>
          <w:sz w:val="16"/>
          <w:szCs w:val="16"/>
          <w:rtl w:val="0"/>
        </w:rPr>
        <w:t xml:space="preserve">[ Agency logo here ]</w:t>
      </w:r>
    </w:p>
    <w:p w:rsidR="00000000" w:rsidDel="00000000" w:rsidP="00000000" w:rsidRDefault="00000000" w:rsidRPr="00000000" w14:paraId="00000003">
      <w:pPr>
        <w:keepNext w:val="1"/>
        <w:keepLines w:val="1"/>
        <w:spacing w:line="240" w:lineRule="auto"/>
        <w:jc w:val="center"/>
        <w:rPr>
          <w:rFonts w:ascii="Poppins Light" w:cs="Poppins Light" w:eastAsia="Poppins Light" w:hAnsi="Poppins Light"/>
          <w:color w:val="f7c636"/>
          <w:sz w:val="16"/>
          <w:szCs w:val="16"/>
        </w:rPr>
      </w:pPr>
      <w:r w:rsidDel="00000000" w:rsidR="00000000" w:rsidRPr="00000000">
        <w:rPr>
          <w:rtl w:val="0"/>
        </w:rPr>
      </w:r>
    </w:p>
    <w:p w:rsidR="00000000" w:rsidDel="00000000" w:rsidP="00000000" w:rsidRDefault="00000000" w:rsidRPr="00000000" w14:paraId="00000004">
      <w:pPr>
        <w:keepNext w:val="1"/>
        <w:keepLines w:val="1"/>
        <w:spacing w:line="240" w:lineRule="auto"/>
        <w:jc w:val="center"/>
        <w:rPr>
          <w:rFonts w:ascii="Poppins Thin" w:cs="Poppins Thin" w:eastAsia="Poppins Thin" w:hAnsi="Poppins Thin"/>
          <w:color w:val="ffffff"/>
          <w:sz w:val="2"/>
          <w:szCs w:val="2"/>
        </w:rPr>
      </w:pPr>
      <w:r w:rsidDel="00000000" w:rsidR="00000000" w:rsidRPr="00000000">
        <w:rPr>
          <w:rFonts w:ascii="Helvetica Neue" w:cs="Helvetica Neue" w:eastAsia="Helvetica Neue" w:hAnsi="Helvetica Neue"/>
          <w:color w:val="ffffff"/>
          <w:sz w:val="14"/>
          <w:szCs w:val="14"/>
          <w:rtl w:val="0"/>
        </w:rPr>
        <w:t xml:space="preserve">_________________________________________</w:t>
      </w:r>
      <w:r w:rsidDel="00000000" w:rsidR="00000000" w:rsidRPr="00000000">
        <w:rPr>
          <w:rtl w:val="0"/>
        </w:rPr>
      </w:r>
    </w:p>
    <w:p w:rsidR="00000000" w:rsidDel="00000000" w:rsidP="00000000" w:rsidRDefault="00000000" w:rsidRPr="00000000" w14:paraId="00000005">
      <w:pPr>
        <w:keepNext w:val="1"/>
        <w:keepLines w:val="1"/>
        <w:spacing w:before="200" w:line="180" w:lineRule="auto"/>
        <w:jc w:val="center"/>
        <w:rPr>
          <w:rFonts w:ascii="Poppins Thin" w:cs="Poppins Thin" w:eastAsia="Poppins Thin" w:hAnsi="Poppins Thin"/>
          <w:color w:val="ffffff"/>
          <w:sz w:val="40"/>
          <w:szCs w:val="40"/>
        </w:rPr>
      </w:pPr>
      <w:r w:rsidDel="00000000" w:rsidR="00000000" w:rsidRPr="00000000">
        <w:rPr>
          <w:rFonts w:ascii="Poppins Thin" w:cs="Poppins Thin" w:eastAsia="Poppins Thin" w:hAnsi="Poppins Thin"/>
          <w:color w:val="ffffff"/>
          <w:sz w:val="44"/>
          <w:szCs w:val="44"/>
          <w:rtl w:val="0"/>
        </w:rPr>
        <w:t xml:space="preserve">THE OPPORTUNITY PROJECT</w:t>
      </w:r>
      <w:r w:rsidDel="00000000" w:rsidR="00000000" w:rsidRPr="00000000">
        <w:rPr>
          <w:rFonts w:ascii="Poppins Thin" w:cs="Poppins Thin" w:eastAsia="Poppins Thin" w:hAnsi="Poppins Thin"/>
          <w:color w:val="ffffff"/>
          <w:sz w:val="40"/>
          <w:szCs w:val="40"/>
          <w:rtl w:val="0"/>
        </w:rPr>
        <w:t xml:space="preserve"> </w:t>
      </w:r>
    </w:p>
    <w:p w:rsidR="00000000" w:rsidDel="00000000" w:rsidP="00000000" w:rsidRDefault="00000000" w:rsidRPr="00000000" w14:paraId="00000006">
      <w:pPr>
        <w:keepNext w:val="1"/>
        <w:keepLines w:val="1"/>
        <w:spacing w:line="240" w:lineRule="auto"/>
        <w:jc w:val="center"/>
        <w:rPr>
          <w:rFonts w:ascii="Helvetica Neue" w:cs="Helvetica Neue" w:eastAsia="Helvetica Neue" w:hAnsi="Helvetica Neue"/>
          <w:color w:val="ffffff"/>
          <w:sz w:val="14"/>
          <w:szCs w:val="14"/>
        </w:rPr>
      </w:pPr>
      <w:r w:rsidDel="00000000" w:rsidR="00000000" w:rsidRPr="00000000">
        <w:rPr>
          <w:rFonts w:ascii="Helvetica Neue" w:cs="Helvetica Neue" w:eastAsia="Helvetica Neue" w:hAnsi="Helvetica Neue"/>
          <w:color w:val="ffffff"/>
          <w:sz w:val="14"/>
          <w:szCs w:val="14"/>
          <w:rtl w:val="0"/>
        </w:rPr>
        <w:t xml:space="preserve">_________________________________________</w:t>
      </w:r>
    </w:p>
    <w:p w:rsidR="00000000" w:rsidDel="00000000" w:rsidP="00000000" w:rsidRDefault="00000000" w:rsidRPr="00000000" w14:paraId="00000007">
      <w:pPr>
        <w:keepNext w:val="1"/>
        <w:keepLines w:val="1"/>
        <w:spacing w:line="240" w:lineRule="auto"/>
        <w:jc w:val="center"/>
        <w:rPr>
          <w:rFonts w:ascii="Helvetica Neue" w:cs="Helvetica Neue" w:eastAsia="Helvetica Neue" w:hAnsi="Helvetica Neue"/>
          <w:color w:val="ffffff"/>
          <w:sz w:val="14"/>
          <w:szCs w:val="14"/>
        </w:rPr>
      </w:pPr>
      <w:r w:rsidDel="00000000" w:rsidR="00000000" w:rsidRPr="00000000">
        <w:rPr>
          <w:rtl w:val="0"/>
        </w:rPr>
      </w:r>
    </w:p>
    <w:p w:rsidR="00000000" w:rsidDel="00000000" w:rsidP="00000000" w:rsidRDefault="00000000" w:rsidRPr="00000000" w14:paraId="00000008">
      <w:pPr>
        <w:pStyle w:val="Heading2"/>
        <w:spacing w:after="0" w:before="0" w:line="360" w:lineRule="auto"/>
        <w:jc w:val="center"/>
        <w:rPr>
          <w:rFonts w:ascii="Poppins ExtraLight" w:cs="Poppins ExtraLight" w:eastAsia="Poppins ExtraLight" w:hAnsi="Poppins ExtraLight"/>
          <w:b w:val="0"/>
          <w:color w:val="ffffff"/>
          <w:sz w:val="4"/>
          <w:szCs w:val="4"/>
        </w:rPr>
      </w:pPr>
      <w:bookmarkStart w:colFirst="0" w:colLast="0" w:name="_ce90vot9pzk6" w:id="0"/>
      <w:bookmarkEnd w:id="0"/>
      <w:r w:rsidDel="00000000" w:rsidR="00000000" w:rsidRPr="00000000">
        <w:rPr>
          <w:rtl w:val="0"/>
        </w:rPr>
      </w:r>
    </w:p>
    <w:p w:rsidR="00000000" w:rsidDel="00000000" w:rsidP="00000000" w:rsidRDefault="00000000" w:rsidRPr="00000000" w14:paraId="00000009">
      <w:pPr>
        <w:spacing w:line="312" w:lineRule="auto"/>
        <w:jc w:val="center"/>
        <w:rPr>
          <w:rFonts w:ascii="Poppins ExtraLight" w:cs="Poppins ExtraLight" w:eastAsia="Poppins ExtraLight" w:hAnsi="Poppins ExtraLight"/>
          <w:color w:val="ffffff"/>
          <w:sz w:val="16"/>
          <w:szCs w:val="16"/>
        </w:rPr>
      </w:pPr>
      <w:r w:rsidDel="00000000" w:rsidR="00000000" w:rsidRPr="00000000">
        <w:rPr>
          <w:rFonts w:ascii="Poppins ExtraLight" w:cs="Poppins ExtraLight" w:eastAsia="Poppins ExtraLight" w:hAnsi="Poppins ExtraLight"/>
          <w:color w:val="ffffff"/>
          <w:sz w:val="16"/>
          <w:szCs w:val="16"/>
          <w:rtl w:val="0"/>
        </w:rPr>
        <w:t xml:space="preserve">TOP Sprint Leaders Overview</w:t>
      </w:r>
    </w:p>
    <w:p w:rsidR="00000000" w:rsidDel="00000000" w:rsidP="00000000" w:rsidRDefault="00000000" w:rsidRPr="00000000" w14:paraId="0000000A">
      <w:pPr>
        <w:spacing w:line="312" w:lineRule="auto"/>
        <w:jc w:val="center"/>
        <w:rPr>
          <w:rFonts w:ascii="Poppins ExtraLight" w:cs="Poppins ExtraLight" w:eastAsia="Poppins ExtraLight" w:hAnsi="Poppins ExtraLight"/>
          <w:color w:val="ffffff"/>
          <w:sz w:val="16"/>
          <w:szCs w:val="16"/>
        </w:rPr>
      </w:pPr>
      <w:r w:rsidDel="00000000" w:rsidR="00000000" w:rsidRPr="00000000">
        <w:rPr>
          <w:rtl w:val="0"/>
        </w:rPr>
      </w:r>
    </w:p>
    <w:p w:rsidR="00000000" w:rsidDel="00000000" w:rsidP="00000000" w:rsidRDefault="00000000" w:rsidRPr="00000000" w14:paraId="0000000B">
      <w:pPr>
        <w:keepNext w:val="1"/>
        <w:keepLines w:val="1"/>
        <w:spacing w:line="144" w:lineRule="auto"/>
        <w:jc w:val="center"/>
        <w:rPr>
          <w:b w:val="1"/>
          <w:sz w:val="48"/>
          <w:szCs w:val="48"/>
        </w:rPr>
      </w:pPr>
      <w:r w:rsidDel="00000000" w:rsidR="00000000" w:rsidRPr="00000000">
        <w:rPr>
          <w:rtl w:val="0"/>
        </w:rPr>
      </w:r>
    </w:p>
    <w:p w:rsidR="00000000" w:rsidDel="00000000" w:rsidP="00000000" w:rsidRDefault="00000000" w:rsidRPr="00000000" w14:paraId="0000000C">
      <w:pPr>
        <w:spacing w:line="312" w:lineRule="auto"/>
        <w:jc w:val="left"/>
        <w:rPr>
          <w:rFonts w:ascii="Poppins ExtraLight" w:cs="Poppins ExtraLight" w:eastAsia="Poppins ExtraLight" w:hAnsi="Poppins ExtraLight"/>
          <w:color w:val="ffffff"/>
          <w:sz w:val="16"/>
          <w:szCs w:val="16"/>
        </w:rPr>
      </w:pPr>
      <w:r w:rsidDel="00000000" w:rsidR="00000000" w:rsidRPr="00000000">
        <w:rPr>
          <w:rtl w:val="0"/>
        </w:rPr>
      </w:r>
    </w:p>
    <w:p w:rsidR="00000000" w:rsidDel="00000000" w:rsidP="00000000" w:rsidRDefault="00000000" w:rsidRPr="00000000" w14:paraId="0000000D">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7.401574803150197" w:firstLine="0"/>
        <w:jc w:val="center"/>
        <w:rPr>
          <w:rFonts w:ascii="Poppins SemiBold" w:cs="Poppins SemiBold" w:eastAsia="Poppins SemiBold" w:hAnsi="Poppins SemiBold"/>
          <w:color w:val="13192f"/>
          <w:sz w:val="12"/>
          <w:szCs w:val="12"/>
        </w:rPr>
      </w:pPr>
      <w:r w:rsidDel="00000000" w:rsidR="00000000" w:rsidRPr="00000000">
        <w:rPr>
          <w:rtl w:val="0"/>
        </w:rPr>
      </w:r>
    </w:p>
    <w:p w:rsidR="00000000" w:rsidDel="00000000" w:rsidP="00000000" w:rsidRDefault="00000000" w:rsidRPr="00000000" w14:paraId="0000000E">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7.401574803150197" w:firstLine="0"/>
        <w:jc w:val="center"/>
        <w:rPr>
          <w:rFonts w:ascii="Poppins SemiBold" w:cs="Poppins SemiBold" w:eastAsia="Poppins SemiBold" w:hAnsi="Poppins SemiBold"/>
          <w:color w:val="13192f"/>
          <w:sz w:val="52"/>
          <w:szCs w:val="52"/>
        </w:rPr>
      </w:pPr>
      <w:r w:rsidDel="00000000" w:rsidR="00000000" w:rsidRPr="00000000">
        <w:rPr>
          <w:rFonts w:ascii="Poppins SemiBold" w:cs="Poppins SemiBold" w:eastAsia="Poppins SemiBold" w:hAnsi="Poppins SemiBold"/>
          <w:i w:val="0"/>
          <w:smallCaps w:val="0"/>
          <w:strike w:val="0"/>
          <w:color w:val="13192f"/>
          <w:sz w:val="52"/>
          <w:szCs w:val="52"/>
          <w:u w:val="none"/>
          <w:shd w:fill="auto" w:val="clear"/>
          <w:vertAlign w:val="baseline"/>
          <w:rtl w:val="0"/>
        </w:rPr>
        <w:t xml:space="preserve">TOP</w:t>
      </w:r>
      <w:r w:rsidDel="00000000" w:rsidR="00000000" w:rsidRPr="00000000">
        <w:rPr>
          <w:rFonts w:ascii="Poppins SemiBold" w:cs="Poppins SemiBold" w:eastAsia="Poppins SemiBold" w:hAnsi="Poppins SemiBold"/>
          <w:i w:val="0"/>
          <w:smallCaps w:val="0"/>
          <w:strike w:val="0"/>
          <w:color w:val="13192f"/>
          <w:sz w:val="52"/>
          <w:szCs w:val="52"/>
          <w:u w:val="none"/>
          <w:shd w:fill="auto" w:val="clear"/>
          <w:vertAlign w:val="baseline"/>
          <w:rtl w:val="0"/>
        </w:rPr>
        <w:t xml:space="preserve"> </w:t>
      </w:r>
      <w:r w:rsidDel="00000000" w:rsidR="00000000" w:rsidRPr="00000000">
        <w:rPr>
          <w:rFonts w:ascii="Poppins SemiBold" w:cs="Poppins SemiBold" w:eastAsia="Poppins SemiBold" w:hAnsi="Poppins SemiBold"/>
          <w:color w:val="13192f"/>
          <w:sz w:val="52"/>
          <w:szCs w:val="52"/>
          <w:rtl w:val="0"/>
        </w:rPr>
        <w:t xml:space="preserve">Sprint Leaders</w:t>
      </w:r>
    </w:p>
    <w:p w:rsidR="00000000" w:rsidDel="00000000" w:rsidP="00000000" w:rsidRDefault="00000000" w:rsidRPr="00000000" w14:paraId="0000000F">
      <w:pPr>
        <w:keepNext w:val="0"/>
        <w:keepLines w:val="1"/>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27.401574803150197" w:firstLine="0"/>
        <w:jc w:val="center"/>
        <w:rPr>
          <w:rFonts w:ascii="Poppins" w:cs="Poppins" w:eastAsia="Poppins" w:hAnsi="Poppins"/>
          <w:color w:val="434343"/>
          <w:sz w:val="16"/>
          <w:szCs w:val="16"/>
          <w:highlight w:val="white"/>
        </w:rPr>
      </w:pPr>
      <w:r w:rsidDel="00000000" w:rsidR="00000000" w:rsidRPr="00000000">
        <w:rPr>
          <w:rFonts w:ascii="Poppins" w:cs="Poppins" w:eastAsia="Poppins" w:hAnsi="Poppins"/>
          <w:i w:val="0"/>
          <w:smallCaps w:val="0"/>
          <w:strike w:val="0"/>
          <w:color w:val="3380c8"/>
          <w:sz w:val="40"/>
          <w:szCs w:val="40"/>
          <w:u w:val="none"/>
          <w:shd w:fill="auto" w:val="clear"/>
          <w:vertAlign w:val="baseline"/>
          <w:rtl w:val="0"/>
        </w:rPr>
        <w:t xml:space="preserve">Roles</w:t>
      </w:r>
      <w:r w:rsidDel="00000000" w:rsidR="00000000" w:rsidRPr="00000000">
        <w:rPr>
          <w:rFonts w:ascii="Poppins" w:cs="Poppins" w:eastAsia="Poppins" w:hAnsi="Poppins"/>
          <w:color w:val="3380c8"/>
          <w:sz w:val="40"/>
          <w:szCs w:val="40"/>
          <w:rtl w:val="0"/>
        </w:rPr>
        <w:t xml:space="preserve"> &amp; Responsibilities</w:t>
      </w:r>
      <w:r w:rsidDel="00000000" w:rsidR="00000000" w:rsidRPr="00000000">
        <w:rPr>
          <w:rtl w:val="0"/>
        </w:rPr>
      </w:r>
    </w:p>
    <w:p w:rsidR="00000000" w:rsidDel="00000000" w:rsidP="00000000" w:rsidRDefault="00000000" w:rsidRPr="00000000" w14:paraId="00000010">
      <w:pPr>
        <w:widowControl w:val="0"/>
        <w:spacing w:before="0" w:line="342.7199935913086" w:lineRule="auto"/>
        <w:ind w:left="0" w:right="30.56884765625" w:firstLine="0"/>
        <w:rPr>
          <w:rFonts w:ascii="Poppins" w:cs="Poppins" w:eastAsia="Poppins" w:hAnsi="Poppins"/>
          <w:color w:val="434343"/>
          <w:sz w:val="20"/>
          <w:szCs w:val="20"/>
        </w:rPr>
      </w:pPr>
      <w:r w:rsidDel="00000000" w:rsidR="00000000" w:rsidRPr="00000000">
        <w:rPr>
          <w:rtl w:val="0"/>
        </w:rPr>
      </w:r>
    </w:p>
    <w:p w:rsidR="00000000" w:rsidDel="00000000" w:rsidP="00000000" w:rsidRDefault="00000000" w:rsidRPr="00000000" w14:paraId="00000011">
      <w:pPr>
        <w:widowControl w:val="0"/>
        <w:spacing w:before="0" w:line="342.7199935913086" w:lineRule="auto"/>
        <w:ind w:left="0" w:right="30.56884765625" w:firstLine="0"/>
        <w:rPr>
          <w:rFonts w:ascii="Poppins" w:cs="Poppins" w:eastAsia="Poppins" w:hAnsi="Poppins"/>
          <w:color w:val="434343"/>
          <w:sz w:val="20"/>
          <w:szCs w:val="20"/>
        </w:rPr>
      </w:pPr>
      <w:r w:rsidDel="00000000" w:rsidR="00000000" w:rsidRPr="00000000">
        <w:rPr>
          <w:rFonts w:ascii="Poppins" w:cs="Poppins" w:eastAsia="Poppins" w:hAnsi="Poppins"/>
          <w:color w:val="434343"/>
          <w:sz w:val="20"/>
          <w:szCs w:val="20"/>
          <w:rtl w:val="0"/>
        </w:rPr>
        <w:t xml:space="preserve">As you begin planning for your TOP sprint, you will need to identify a small team of about three to four people within your agency to help manage your sprint on a weekly basis. Members of this team will all be considered ‘sprint leaders’ and you will see that term used frequently throughout the TOPx Toolkit.</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68603515625" w:line="342.7199935913086" w:lineRule="auto"/>
        <w:ind w:left="0" w:right="30.56884765625" w:firstLine="0"/>
        <w:rPr>
          <w:rFonts w:ascii="Poppins" w:cs="Poppins" w:eastAsia="Poppins" w:hAnsi="Poppins"/>
          <w:color w:val="434343"/>
          <w:sz w:val="20"/>
          <w:szCs w:val="20"/>
        </w:rPr>
      </w:pPr>
      <w:r w:rsidDel="00000000" w:rsidR="00000000" w:rsidRPr="00000000">
        <w:rPr>
          <w:rFonts w:ascii="Poppins" w:cs="Poppins" w:eastAsia="Poppins" w:hAnsi="Poppins"/>
          <w:color w:val="434343"/>
          <w:sz w:val="20"/>
          <w:szCs w:val="20"/>
          <w:rtl w:val="0"/>
        </w:rPr>
        <w:t xml:space="preserve">A</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 TOP sprint </w:t>
      </w:r>
      <w:r w:rsidDel="00000000" w:rsidR="00000000" w:rsidRPr="00000000">
        <w:rPr>
          <w:rFonts w:ascii="Poppins" w:cs="Poppins" w:eastAsia="Poppins" w:hAnsi="Poppins"/>
          <w:color w:val="434343"/>
          <w:sz w:val="20"/>
          <w:szCs w:val="20"/>
          <w:rtl w:val="0"/>
        </w:rPr>
        <w:t xml:space="preserve">should</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 be facilitated by at least two people or </w:t>
      </w:r>
      <w:r w:rsidDel="00000000" w:rsidR="00000000" w:rsidRPr="00000000">
        <w:rPr>
          <w:rFonts w:ascii="Poppins" w:cs="Poppins" w:eastAsia="Poppins" w:hAnsi="Poppins"/>
          <w:color w:val="434343"/>
          <w:sz w:val="20"/>
          <w:szCs w:val="20"/>
          <w:rtl w:val="0"/>
        </w:rPr>
        <w:t xml:space="preserve">more</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 within your </w:t>
      </w:r>
      <w:r w:rsidDel="00000000" w:rsidR="00000000" w:rsidRPr="00000000">
        <w:rPr>
          <w:rFonts w:ascii="Poppins" w:cs="Poppins" w:eastAsia="Poppins" w:hAnsi="Poppins"/>
          <w:color w:val="434343"/>
          <w:sz w:val="20"/>
          <w:szCs w:val="20"/>
          <w:rtl w:val="0"/>
        </w:rPr>
        <w:t xml:space="preserve">organization, and ideally three or more people – we find that it is too much for one person to do alone.</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 </w:t>
      </w:r>
      <w:r w:rsidDel="00000000" w:rsidR="00000000" w:rsidRPr="00000000">
        <w:rPr>
          <w:rFonts w:ascii="Poppins" w:cs="Poppins" w:eastAsia="Poppins" w:hAnsi="Poppins"/>
          <w:color w:val="434343"/>
          <w:sz w:val="20"/>
          <w:szCs w:val="20"/>
          <w:rtl w:val="0"/>
        </w:rPr>
        <w:t xml:space="preserve">The size of your team will depend on each team member’s bandwidth, as well as the number of problem statements and tech teams that will participate in your sprint. In addition to the sprint leaders, you may want to coordinate with a partnerships or outreach office, legal counsel, and communications office at different points during the sprint.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568603515625" w:line="342.7199935913086" w:lineRule="auto"/>
        <w:ind w:left="0" w:right="30.56884765625" w:firstLine="0"/>
        <w:rPr>
          <w:rFonts w:ascii="Poppins" w:cs="Poppins" w:eastAsia="Poppins" w:hAnsi="Poppins"/>
          <w:color w:val="434343"/>
          <w:sz w:val="20"/>
          <w:szCs w:val="20"/>
        </w:rPr>
      </w:pPr>
      <w:r w:rsidDel="00000000" w:rsidR="00000000" w:rsidRPr="00000000">
        <w:rPr>
          <w:rFonts w:ascii="Poppins" w:cs="Poppins" w:eastAsia="Poppins" w:hAnsi="Poppins"/>
          <w:i w:val="0"/>
          <w:smallCaps w:val="0"/>
          <w:strike w:val="0"/>
          <w:color w:val="434343"/>
          <w:sz w:val="20"/>
          <w:szCs w:val="20"/>
          <w:u w:val="none"/>
          <w:vertAlign w:val="baseline"/>
          <w:rtl w:val="0"/>
        </w:rPr>
        <w:t xml:space="preserve">Below are </w:t>
      </w:r>
      <w:r w:rsidDel="00000000" w:rsidR="00000000" w:rsidRPr="00000000">
        <w:rPr>
          <w:rFonts w:ascii="Poppins" w:cs="Poppins" w:eastAsia="Poppins" w:hAnsi="Poppins"/>
          <w:color w:val="434343"/>
          <w:sz w:val="20"/>
          <w:szCs w:val="20"/>
          <w:rtl w:val="0"/>
        </w:rPr>
        <w:t xml:space="preserve">the </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roles and responsibilities </w:t>
      </w:r>
      <w:r w:rsidDel="00000000" w:rsidR="00000000" w:rsidRPr="00000000">
        <w:rPr>
          <w:rFonts w:ascii="Poppins" w:cs="Poppins" w:eastAsia="Poppins" w:hAnsi="Poppins"/>
          <w:color w:val="434343"/>
          <w:sz w:val="20"/>
          <w:szCs w:val="20"/>
          <w:rtl w:val="0"/>
        </w:rPr>
        <w:t xml:space="preserve">of the sprint leaders</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 which may be </w:t>
      </w:r>
      <w:r w:rsidDel="00000000" w:rsidR="00000000" w:rsidRPr="00000000">
        <w:rPr>
          <w:rFonts w:ascii="Poppins" w:cs="Poppins" w:eastAsia="Poppins" w:hAnsi="Poppins"/>
          <w:color w:val="434343"/>
          <w:sz w:val="20"/>
          <w:szCs w:val="20"/>
          <w:rtl w:val="0"/>
        </w:rPr>
        <w:t xml:space="preserve">distributed across team members</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 or adapted to best meet your team’s </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structure</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w:t>
      </w:r>
      <w:r w:rsidDel="00000000" w:rsidR="00000000" w:rsidRPr="00000000">
        <w:rPr>
          <w:rFonts w:ascii="Poppins" w:cs="Poppins" w:eastAsia="Poppins" w:hAnsi="Poppins"/>
          <w:i w:val="0"/>
          <w:smallCaps w:val="0"/>
          <w:strike w:val="0"/>
          <w:color w:val="434343"/>
          <w:sz w:val="20"/>
          <w:szCs w:val="20"/>
          <w:u w:val="none"/>
          <w:vertAlign w:val="baseline"/>
          <w:rtl w:val="0"/>
        </w:rPr>
        <w:t xml:space="preserve"> </w:t>
      </w: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2.7199935913086" w:lineRule="auto"/>
        <w:ind w:left="0" w:right="534.86572265625" w:hanging="330"/>
        <w:jc w:val="left"/>
        <w:rPr>
          <w:rFonts w:ascii="Poppins" w:cs="Poppins" w:eastAsia="Poppins" w:hAnsi="Poppins"/>
          <w:color w:val="3380c8"/>
          <w:sz w:val="20"/>
          <w:szCs w:val="20"/>
        </w:rPr>
      </w:pPr>
      <w:r w:rsidDel="00000000" w:rsidR="00000000" w:rsidRPr="00000000">
        <w:rPr>
          <w:rFonts w:ascii="Poppins" w:cs="Poppins" w:eastAsia="Poppins" w:hAnsi="Poppins"/>
          <w:color w:val="0050d8"/>
          <w:sz w:val="20"/>
          <w:szCs w:val="20"/>
          <w:rtl w:val="0"/>
        </w:rPr>
        <w:t xml:space="preserve"> </w:t>
      </w:r>
      <w:r w:rsidDel="00000000" w:rsidR="00000000" w:rsidRPr="00000000">
        <w:rPr>
          <w:rFonts w:ascii="Poppins" w:cs="Poppins" w:eastAsia="Poppins" w:hAnsi="Poppins"/>
          <w:color w:val="0050d8"/>
          <w:sz w:val="20"/>
          <w:szCs w:val="20"/>
          <w:rtl w:val="0"/>
        </w:rPr>
        <w:t xml:space="preserve">   </w:t>
      </w:r>
      <w:r w:rsidDel="00000000" w:rsidR="00000000" w:rsidRPr="00000000">
        <w:rPr>
          <w:rFonts w:ascii="Poppins" w:cs="Poppins" w:eastAsia="Poppins" w:hAnsi="Poppins"/>
          <w:color w:val="3380c8"/>
          <w:sz w:val="20"/>
          <w:szCs w:val="20"/>
          <w:rtl w:val="0"/>
        </w:rPr>
        <w:t xml:space="preserve">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42.7199935913086" w:lineRule="auto"/>
        <w:ind w:left="0" w:right="534.86572265625" w:firstLine="0"/>
        <w:jc w:val="left"/>
        <w:rPr>
          <w:rFonts w:ascii="Poppins" w:cs="Poppins" w:eastAsia="Poppins" w:hAnsi="Poppins"/>
          <w:color w:val="434343"/>
          <w:sz w:val="20"/>
          <w:szCs w:val="20"/>
        </w:rPr>
      </w:pPr>
      <w:r w:rsidDel="00000000" w:rsidR="00000000" w:rsidRPr="00000000">
        <w:rPr>
          <w:rFonts w:ascii="Poppins" w:cs="Poppins" w:eastAsia="Poppins" w:hAnsi="Poppins"/>
          <w:b w:val="1"/>
          <w:color w:val="3380c8"/>
          <w:sz w:val="20"/>
          <w:szCs w:val="20"/>
          <w:rtl w:val="0"/>
        </w:rPr>
        <w:t xml:space="preserve">Sprint L</w:t>
      </w:r>
      <w:r w:rsidDel="00000000" w:rsidR="00000000" w:rsidRPr="00000000">
        <w:rPr>
          <w:rFonts w:ascii="Poppins" w:cs="Poppins" w:eastAsia="Poppins" w:hAnsi="Poppins"/>
          <w:b w:val="1"/>
          <w:i w:val="0"/>
          <w:smallCaps w:val="0"/>
          <w:strike w:val="0"/>
          <w:color w:val="3380c8"/>
          <w:sz w:val="20"/>
          <w:szCs w:val="20"/>
          <w:u w:val="none"/>
          <w:vertAlign w:val="baseline"/>
          <w:rtl w:val="0"/>
        </w:rPr>
        <w:t xml:space="preserve">eader</w:t>
      </w:r>
      <w:r w:rsidDel="00000000" w:rsidR="00000000" w:rsidRPr="00000000">
        <w:rPr>
          <w:rFonts w:ascii="Poppins" w:cs="Poppins" w:eastAsia="Poppins" w:hAnsi="Poppins"/>
          <w:b w:val="1"/>
          <w:color w:val="3380c8"/>
          <w:sz w:val="20"/>
          <w:szCs w:val="20"/>
          <w:rtl w:val="0"/>
        </w:rPr>
        <w:t xml:space="preserve"> Roles and Responsibilities</w:t>
      </w:r>
      <w:r w:rsidDel="00000000" w:rsidR="00000000" w:rsidRPr="00000000">
        <w:rPr>
          <w:rtl w:val="0"/>
        </w:rPr>
      </w:r>
    </w:p>
    <w:p w:rsidR="00000000" w:rsidDel="00000000" w:rsidP="00000000" w:rsidRDefault="00000000" w:rsidRPr="00000000" w14:paraId="00000016">
      <w:pPr>
        <w:keepNext w:val="0"/>
        <w:keepLines w:val="0"/>
        <w:numPr>
          <w:ilvl w:val="0"/>
          <w:numId w:val="1"/>
        </w:numPr>
        <w:spacing w:after="0" w:before="200" w:line="276" w:lineRule="auto"/>
        <w:ind w:left="720" w:hanging="360"/>
        <w:rPr>
          <w:rFonts w:ascii="Poppins" w:cs="Poppins" w:eastAsia="Poppins" w:hAnsi="Poppins"/>
          <w:color w:val="434343"/>
          <w:sz w:val="20"/>
          <w:szCs w:val="20"/>
        </w:rPr>
      </w:pPr>
      <w:r w:rsidDel="00000000" w:rsidR="00000000" w:rsidRPr="00000000">
        <w:rPr>
          <w:rFonts w:ascii="Poppins" w:cs="Poppins" w:eastAsia="Poppins" w:hAnsi="Poppins"/>
          <w:color w:val="434343"/>
          <w:sz w:val="20"/>
          <w:szCs w:val="20"/>
          <w:rtl w:val="0"/>
        </w:rPr>
        <w:t xml:space="preserve">Spread the word about TOP within your office and throughout your agency to generate interest and support for your project.</w:t>
      </w:r>
    </w:p>
    <w:p w:rsidR="00000000" w:rsidDel="00000000" w:rsidP="00000000" w:rsidRDefault="00000000" w:rsidRPr="00000000" w14:paraId="00000017">
      <w:pPr>
        <w:keepNext w:val="0"/>
        <w:keepLines w:val="0"/>
        <w:numPr>
          <w:ilvl w:val="0"/>
          <w:numId w:val="1"/>
        </w:numPr>
        <w:spacing w:after="0" w:before="200" w:line="276" w:lineRule="auto"/>
        <w:ind w:left="720" w:hanging="360"/>
        <w:rPr>
          <w:rFonts w:ascii="Poppins" w:cs="Poppins" w:eastAsia="Poppins" w:hAnsi="Poppins"/>
          <w:color w:val="434343"/>
          <w:sz w:val="20"/>
          <w:szCs w:val="20"/>
          <w:u w:val="none"/>
        </w:rPr>
      </w:pPr>
      <w:r w:rsidDel="00000000" w:rsidR="00000000" w:rsidRPr="00000000">
        <w:rPr>
          <w:rFonts w:ascii="Poppins" w:cs="Poppins" w:eastAsia="Poppins" w:hAnsi="Poppins"/>
          <w:color w:val="434343"/>
          <w:sz w:val="20"/>
          <w:szCs w:val="20"/>
          <w:rtl w:val="0"/>
        </w:rPr>
        <w:t xml:space="preserve">Identify at least one senior agency official (such as a Senior Executive or even your agency’s Secretary or Administrator) who is aware and supportive of the sprint and can serve as your executive-level champion.</w:t>
      </w:r>
    </w:p>
    <w:p w:rsidR="00000000" w:rsidDel="00000000" w:rsidP="00000000" w:rsidRDefault="00000000" w:rsidRPr="00000000" w14:paraId="00000018">
      <w:pPr>
        <w:keepNext w:val="0"/>
        <w:keepLines w:val="0"/>
        <w:numPr>
          <w:ilvl w:val="0"/>
          <w:numId w:val="1"/>
        </w:numPr>
        <w:spacing w:after="0" w:before="200" w:line="276" w:lineRule="auto"/>
        <w:ind w:left="720" w:hanging="360"/>
        <w:rPr>
          <w:rFonts w:ascii="Poppins" w:cs="Poppins" w:eastAsia="Poppins" w:hAnsi="Poppins"/>
          <w:color w:val="434343"/>
          <w:sz w:val="20"/>
          <w:szCs w:val="20"/>
        </w:rPr>
      </w:pPr>
      <w:r w:rsidDel="00000000" w:rsidR="00000000" w:rsidRPr="00000000">
        <w:rPr>
          <w:rFonts w:ascii="Poppins" w:cs="Poppins" w:eastAsia="Poppins" w:hAnsi="Poppins"/>
          <w:color w:val="434343"/>
          <w:sz w:val="20"/>
          <w:szCs w:val="20"/>
          <w:rtl w:val="0"/>
        </w:rPr>
        <w:t xml:space="preserve">Collaborate with offices throughout the agency to write problem statements and identify relevant datasets.</w:t>
      </w:r>
      <w:r w:rsidDel="00000000" w:rsidR="00000000" w:rsidRPr="00000000">
        <w:rPr>
          <w:rtl w:val="0"/>
        </w:rPr>
      </w:r>
    </w:p>
    <w:p w:rsidR="00000000" w:rsidDel="00000000" w:rsidP="00000000" w:rsidRDefault="00000000" w:rsidRPr="00000000" w14:paraId="00000019">
      <w:pPr>
        <w:numPr>
          <w:ilvl w:val="0"/>
          <w:numId w:val="3"/>
        </w:numPr>
        <w:spacing w:before="200" w:lineRule="auto"/>
        <w:ind w:left="720" w:hanging="360"/>
        <w:rPr>
          <w:rFonts w:ascii="Poppins" w:cs="Poppins" w:eastAsia="Poppins" w:hAnsi="Poppins"/>
          <w:color w:val="434343"/>
          <w:sz w:val="20"/>
          <w:szCs w:val="20"/>
        </w:rPr>
      </w:pPr>
      <w:r w:rsidDel="00000000" w:rsidR="00000000" w:rsidRPr="00000000">
        <w:rPr>
          <w:rFonts w:ascii="Poppins" w:cs="Poppins" w:eastAsia="Poppins" w:hAnsi="Poppins"/>
          <w:color w:val="434343"/>
          <w:sz w:val="20"/>
          <w:szCs w:val="20"/>
          <w:rtl w:val="0"/>
        </w:rPr>
        <w:t xml:space="preserve">Create a detailed sprint timeline, including the number and frequency of milestones.</w:t>
      </w:r>
    </w:p>
    <w:p w:rsidR="00000000" w:rsidDel="00000000" w:rsidP="00000000" w:rsidRDefault="00000000" w:rsidRPr="00000000" w14:paraId="0000001A">
      <w:pPr>
        <w:keepLines w:val="1"/>
        <w:numPr>
          <w:ilvl w:val="0"/>
          <w:numId w:val="3"/>
        </w:numPr>
        <w:spacing w:after="0" w:before="200" w:line="276" w:lineRule="auto"/>
        <w:ind w:left="720" w:hanging="360"/>
        <w:rPr>
          <w:rFonts w:ascii="Poppins" w:cs="Poppins" w:eastAsia="Poppins" w:hAnsi="Poppins"/>
          <w:color w:val="434343"/>
          <w:sz w:val="20"/>
          <w:szCs w:val="20"/>
          <w:u w:val="none"/>
        </w:rPr>
      </w:pPr>
      <w:r w:rsidDel="00000000" w:rsidR="00000000" w:rsidRPr="00000000">
        <w:rPr>
          <w:rFonts w:ascii="Poppins" w:cs="Poppins" w:eastAsia="Poppins" w:hAnsi="Poppins"/>
          <w:color w:val="434343"/>
          <w:sz w:val="20"/>
          <w:szCs w:val="20"/>
          <w:rtl w:val="0"/>
        </w:rPr>
        <w:t xml:space="preserve">Customize outreach materials based on the templates in the TOPx Toolkit.</w:t>
      </w:r>
    </w:p>
    <w:p w:rsidR="00000000" w:rsidDel="00000000" w:rsidP="00000000" w:rsidRDefault="00000000" w:rsidRPr="00000000" w14:paraId="0000001B">
      <w:pPr>
        <w:keepLines w:val="1"/>
        <w:numPr>
          <w:ilvl w:val="0"/>
          <w:numId w:val="2"/>
        </w:numPr>
        <w:spacing w:after="0" w:before="200" w:line="276" w:lineRule="auto"/>
        <w:ind w:left="720" w:hanging="360"/>
        <w:rPr>
          <w:rFonts w:ascii="Poppins" w:cs="Poppins" w:eastAsia="Poppins" w:hAnsi="Poppins"/>
          <w:color w:val="434343"/>
          <w:sz w:val="20"/>
          <w:szCs w:val="20"/>
          <w:u w:val="none"/>
        </w:rPr>
      </w:pPr>
      <w:r w:rsidDel="00000000" w:rsidR="00000000" w:rsidRPr="00000000">
        <w:rPr>
          <w:rFonts w:ascii="Poppins" w:cs="Poppins" w:eastAsia="Poppins" w:hAnsi="Poppins"/>
          <w:color w:val="434343"/>
          <w:sz w:val="20"/>
          <w:szCs w:val="20"/>
          <w:rtl w:val="0"/>
        </w:rPr>
        <w:t xml:space="preserve">Develop lists of potential participants.</w:t>
      </w:r>
    </w:p>
    <w:p w:rsidR="00000000" w:rsidDel="00000000" w:rsidP="00000000" w:rsidRDefault="00000000" w:rsidRPr="00000000" w14:paraId="0000001C">
      <w:pPr>
        <w:keepLines w:val="1"/>
        <w:spacing w:before="200" w:line="276" w:lineRule="auto"/>
        <w:ind w:left="720" w:firstLine="0"/>
        <w:rPr>
          <w:rFonts w:ascii="Poppins" w:cs="Poppins" w:eastAsia="Poppins" w:hAnsi="Poppins"/>
          <w:color w:val="434343"/>
          <w:sz w:val="20"/>
          <w:szCs w:val="20"/>
        </w:rPr>
      </w:pPr>
      <w:r w:rsidDel="00000000" w:rsidR="00000000" w:rsidRPr="00000000">
        <w:rPr>
          <w:rtl w:val="0"/>
        </w:rPr>
      </w:r>
    </w:p>
    <w:p w:rsidR="00000000" w:rsidDel="00000000" w:rsidP="00000000" w:rsidRDefault="00000000" w:rsidRPr="00000000" w14:paraId="0000001D">
      <w:pPr>
        <w:keepLines w:val="1"/>
        <w:numPr>
          <w:ilvl w:val="0"/>
          <w:numId w:val="2"/>
        </w:numPr>
        <w:spacing w:before="200" w:line="276" w:lineRule="auto"/>
        <w:ind w:left="720" w:hanging="360"/>
        <w:rPr>
          <w:rFonts w:ascii="Poppins" w:cs="Poppins" w:eastAsia="Poppins" w:hAnsi="Poppins"/>
          <w:color w:val="434343"/>
          <w:sz w:val="20"/>
          <w:szCs w:val="20"/>
          <w:u w:val="none"/>
        </w:rPr>
      </w:pPr>
      <w:r w:rsidDel="00000000" w:rsidR="00000000" w:rsidRPr="00000000">
        <w:rPr>
          <w:rFonts w:ascii="Poppins" w:cs="Poppins" w:eastAsia="Poppins" w:hAnsi="Poppins"/>
          <w:color w:val="434343"/>
          <w:sz w:val="20"/>
          <w:szCs w:val="20"/>
          <w:rtl w:val="0"/>
        </w:rPr>
        <w:t xml:space="preserve">Reach out and brief interested participants.</w:t>
      </w:r>
      <w:r w:rsidDel="00000000" w:rsidR="00000000" w:rsidRPr="00000000">
        <w:rPr>
          <w:rtl w:val="0"/>
        </w:rPr>
      </w:r>
    </w:p>
    <w:p w:rsidR="00000000" w:rsidDel="00000000" w:rsidP="00000000" w:rsidRDefault="00000000" w:rsidRPr="00000000" w14:paraId="0000001E">
      <w:pPr>
        <w:keepLines w:val="1"/>
        <w:numPr>
          <w:ilvl w:val="0"/>
          <w:numId w:val="2"/>
        </w:numPr>
        <w:spacing w:before="200" w:line="276" w:lineRule="auto"/>
        <w:ind w:left="720" w:hanging="360"/>
        <w:rPr>
          <w:rFonts w:ascii="Poppins" w:cs="Poppins" w:eastAsia="Poppins" w:hAnsi="Poppins"/>
          <w:color w:val="434343"/>
          <w:sz w:val="20"/>
          <w:szCs w:val="20"/>
          <w:u w:val="none"/>
        </w:rPr>
      </w:pPr>
      <w:r w:rsidDel="00000000" w:rsidR="00000000" w:rsidRPr="00000000">
        <w:rPr>
          <w:rFonts w:ascii="Poppins" w:cs="Poppins" w:eastAsia="Poppins" w:hAnsi="Poppins"/>
          <w:color w:val="434343"/>
          <w:sz w:val="20"/>
          <w:szCs w:val="20"/>
          <w:rtl w:val="0"/>
        </w:rPr>
        <w:t xml:space="preserve">Lead sprint milestones, address policy and operational questions, and provide feedback on the products to tech teams.</w:t>
      </w:r>
    </w:p>
    <w:p w:rsidR="00000000" w:rsidDel="00000000" w:rsidP="00000000" w:rsidRDefault="00000000" w:rsidRPr="00000000" w14:paraId="0000001F">
      <w:pPr>
        <w:keepLines w:val="1"/>
        <w:numPr>
          <w:ilvl w:val="0"/>
          <w:numId w:val="2"/>
        </w:numPr>
        <w:spacing w:before="200" w:line="276" w:lineRule="auto"/>
        <w:ind w:left="720" w:hanging="360"/>
        <w:rPr>
          <w:rFonts w:ascii="Poppins" w:cs="Poppins" w:eastAsia="Poppins" w:hAnsi="Poppins"/>
          <w:color w:val="434343"/>
          <w:sz w:val="20"/>
          <w:szCs w:val="20"/>
          <w:u w:val="none"/>
        </w:rPr>
      </w:pPr>
      <w:r w:rsidDel="00000000" w:rsidR="00000000" w:rsidRPr="00000000">
        <w:rPr>
          <w:rFonts w:ascii="Poppins" w:cs="Poppins" w:eastAsia="Poppins" w:hAnsi="Poppins"/>
          <w:color w:val="434343"/>
          <w:sz w:val="20"/>
          <w:szCs w:val="20"/>
          <w:rtl w:val="0"/>
        </w:rPr>
        <w:t xml:space="preserve">Collaborate on a post-sprint showcase or communications to spread the word about sprint results. </w:t>
      </w:r>
    </w:p>
    <w:p w:rsidR="00000000" w:rsidDel="00000000" w:rsidP="00000000" w:rsidRDefault="00000000" w:rsidRPr="00000000" w14:paraId="00000020">
      <w:pPr>
        <w:keepLines w:val="1"/>
        <w:numPr>
          <w:ilvl w:val="0"/>
          <w:numId w:val="2"/>
        </w:numPr>
        <w:spacing w:before="200" w:line="276" w:lineRule="auto"/>
        <w:ind w:left="720" w:hanging="360"/>
        <w:rPr>
          <w:rFonts w:ascii="Poppins" w:cs="Poppins" w:eastAsia="Poppins" w:hAnsi="Poppins"/>
          <w:color w:val="434343"/>
          <w:sz w:val="20"/>
          <w:szCs w:val="20"/>
          <w:u w:val="none"/>
        </w:rPr>
      </w:pPr>
      <w:r w:rsidDel="00000000" w:rsidR="00000000" w:rsidRPr="00000000">
        <w:rPr>
          <w:rFonts w:ascii="Poppins" w:cs="Poppins" w:eastAsia="Poppins" w:hAnsi="Poppins"/>
          <w:color w:val="434343"/>
          <w:sz w:val="20"/>
          <w:szCs w:val="20"/>
          <w:rtl w:val="0"/>
        </w:rPr>
        <w:t xml:space="preserve">Coordinate with counsel and communications offices as needed at your agency. </w:t>
      </w:r>
    </w:p>
    <w:sectPr>
      <w:headerReference r:id="rId6" w:type="default"/>
      <w:headerReference r:id="rId7" w:type="first"/>
      <w:footerReference r:id="rId8" w:type="default"/>
      <w:footerReference r:id="rId9" w:type="first"/>
      <w:pgSz w:h="15840" w:w="12240" w:orient="portrait"/>
      <w:pgMar w:bottom="0" w:top="0" w:left="1440" w:right="1440" w:header="300" w:footer="566.9291338582677"/>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Thin">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oppins SemiBold">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ExtraLight">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spacing w:line="312" w:lineRule="auto"/>
      <w:jc w:val="center"/>
      <w:rPr/>
    </w:pPr>
    <w:r w:rsidDel="00000000" w:rsidR="00000000" w:rsidRPr="00000000">
      <w:rPr>
        <w:rFonts w:ascii="Poppins" w:cs="Poppins" w:eastAsia="Poppins" w:hAnsi="Poppins"/>
        <w:color w:val="666666"/>
        <w:sz w:val="16"/>
        <w:szCs w:val="16"/>
        <w:rtl w:val="0"/>
      </w:rPr>
      <w:t xml:space="preserve">                A TOPx Toolkit resource from Census Open Innovation Labs at the U.S. Census Bureau</w:t>
      <w:tab/>
      <w:t xml:space="preserve">       </w:t>
    </w:r>
    <w:r w:rsidDel="00000000" w:rsidR="00000000" w:rsidRPr="00000000">
      <w:rPr>
        <w:rFonts w:ascii="Poppins" w:cs="Poppins" w:eastAsia="Poppins" w:hAnsi="Poppins"/>
        <w:color w:val="666666"/>
        <w:sz w:val="16"/>
        <w:szCs w:val="16"/>
      </w:rPr>
      <w:fldChar w:fldCharType="begin"/>
      <w:instrText xml:space="preserve">PAGE</w:instrText>
      <w:fldChar w:fldCharType="separate"/>
      <w:fldChar w:fldCharType="end"/>
    </w:r>
    <w:r w:rsidDel="00000000" w:rsidR="00000000" w:rsidRPr="00000000">
      <w:rPr>
        <w:rFonts w:ascii="Poppins" w:cs="Poppins" w:eastAsia="Poppins" w:hAnsi="Poppins"/>
        <w:color w:val="666666"/>
        <w:sz w:val="16"/>
        <w:szCs w:val="16"/>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rPr/>
    </w:pPr>
    <w:r w:rsidDel="00000000" w:rsidR="00000000" w:rsidRPr="00000000">
      <w:rPr/>
      <w:drawing>
        <wp:anchor allowOverlap="1" behindDoc="1" distB="114300" distT="114300" distL="114300" distR="114300" hidden="0" layoutInCell="1" locked="0" relativeHeight="0" simplePos="0">
          <wp:simplePos x="0" y="0"/>
          <wp:positionH relativeFrom="page">
            <wp:posOffset>-109537</wp:posOffset>
          </wp:positionH>
          <wp:positionV relativeFrom="page">
            <wp:posOffset>0</wp:posOffset>
          </wp:positionV>
          <wp:extent cx="7991475" cy="533400"/>
          <wp:effectExtent b="0" l="0" r="0" t="0"/>
          <wp:wrapNone/>
          <wp:docPr id="1" name="image2.png"/>
          <a:graphic>
            <a:graphicData uri="http://schemas.openxmlformats.org/drawingml/2006/picture">
              <pic:pic>
                <pic:nvPicPr>
                  <pic:cNvPr id="0" name="image2.png"/>
                  <pic:cNvPicPr preferRelativeResize="0"/>
                </pic:nvPicPr>
                <pic:blipFill>
                  <a:blip r:embed="rId1"/>
                  <a:srcRect b="86175" l="0" r="0" t="0"/>
                  <a:stretch>
                    <a:fillRect/>
                  </a:stretch>
                </pic:blipFill>
                <pic:spPr>
                  <a:xfrm>
                    <a:off x="0" y="0"/>
                    <a:ext cx="7991475" cy="533400"/>
                  </a:xfrm>
                  <a:prstGeom prst="rect"/>
                  <a:ln/>
                </pic:spPr>
              </pic:pic>
            </a:graphicData>
          </a:graphic>
        </wp:anchor>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0</wp:posOffset>
          </wp:positionV>
          <wp:extent cx="7791450" cy="2052638"/>
          <wp:effectExtent b="0" l="0" r="0" t="0"/>
          <wp:wrapNone/>
          <wp:docPr id="2" name="image1.png"/>
          <a:graphic>
            <a:graphicData uri="http://schemas.openxmlformats.org/drawingml/2006/picture">
              <pic:pic>
                <pic:nvPicPr>
                  <pic:cNvPr id="0" name="image1.png"/>
                  <pic:cNvPicPr preferRelativeResize="0"/>
                </pic:nvPicPr>
                <pic:blipFill>
                  <a:blip r:embed="rId1"/>
                  <a:srcRect b="49885" l="0" r="0" t="0"/>
                  <a:stretch>
                    <a:fillRect/>
                  </a:stretch>
                </pic:blipFill>
                <pic:spPr>
                  <a:xfrm>
                    <a:off x="0" y="0"/>
                    <a:ext cx="7791450" cy="205263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PoppinsSemiBold-boldItalic.ttf"/><Relationship Id="rId11" Type="http://schemas.openxmlformats.org/officeDocument/2006/relationships/font" Target="fonts/HelveticaNeue-italic.ttf"/><Relationship Id="rId22" Type="http://schemas.openxmlformats.org/officeDocument/2006/relationships/font" Target="fonts/PoppinsExtraLight-bold.ttf"/><Relationship Id="rId10" Type="http://schemas.openxmlformats.org/officeDocument/2006/relationships/font" Target="fonts/HelveticaNeue-bold.ttf"/><Relationship Id="rId21" Type="http://schemas.openxmlformats.org/officeDocument/2006/relationships/font" Target="fonts/PoppinsExtraLight-regular.ttf"/><Relationship Id="rId13" Type="http://schemas.openxmlformats.org/officeDocument/2006/relationships/font" Target="fonts/PoppinsThin-regular.ttf"/><Relationship Id="rId24" Type="http://schemas.openxmlformats.org/officeDocument/2006/relationships/font" Target="fonts/PoppinsExtraLight-boldItalic.ttf"/><Relationship Id="rId12" Type="http://schemas.openxmlformats.org/officeDocument/2006/relationships/font" Target="fonts/HelveticaNeue-boldItalic.ttf"/><Relationship Id="rId23" Type="http://schemas.openxmlformats.org/officeDocument/2006/relationships/font" Target="fonts/PoppinsExtraLight-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HelveticaNeue-regular.ttf"/><Relationship Id="rId15" Type="http://schemas.openxmlformats.org/officeDocument/2006/relationships/font" Target="fonts/PoppinsThin-italic.ttf"/><Relationship Id="rId14" Type="http://schemas.openxmlformats.org/officeDocument/2006/relationships/font" Target="fonts/PoppinsThin-bold.ttf"/><Relationship Id="rId17" Type="http://schemas.openxmlformats.org/officeDocument/2006/relationships/font" Target="fonts/PoppinsSemiBold-regular.ttf"/><Relationship Id="rId16" Type="http://schemas.openxmlformats.org/officeDocument/2006/relationships/font" Target="fonts/PoppinsThin-boldItalic.ttf"/><Relationship Id="rId5" Type="http://schemas.openxmlformats.org/officeDocument/2006/relationships/font" Target="fonts/PoppinsLight-regular.ttf"/><Relationship Id="rId19" Type="http://schemas.openxmlformats.org/officeDocument/2006/relationships/font" Target="fonts/PoppinsSemiBold-italic.ttf"/><Relationship Id="rId6" Type="http://schemas.openxmlformats.org/officeDocument/2006/relationships/font" Target="fonts/PoppinsLight-bold.ttf"/><Relationship Id="rId18" Type="http://schemas.openxmlformats.org/officeDocument/2006/relationships/font" Target="fonts/PoppinsSemiBold-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